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E8" w:rsidRDefault="003956E8" w:rsidP="003956E8">
      <w:pPr>
        <w:tabs>
          <w:tab w:val="left" w:pos="2268"/>
          <w:tab w:val="left" w:pos="72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3956E8" w:rsidRDefault="003956E8" w:rsidP="003956E8">
      <w:pPr>
        <w:tabs>
          <w:tab w:val="left" w:pos="2268"/>
          <w:tab w:val="left" w:pos="72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 оргкомитета </w:t>
      </w:r>
      <w:r w:rsidRPr="002B1A37">
        <w:rPr>
          <w:rFonts w:ascii="Times New Roman" w:hAnsi="Times New Roman"/>
          <w:sz w:val="24"/>
          <w:szCs w:val="24"/>
          <w:lang w:val="en-US"/>
        </w:rPr>
        <w:t>XI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gramEnd"/>
      <w:r w:rsidRPr="002B1A37">
        <w:rPr>
          <w:rFonts w:ascii="Times New Roman" w:hAnsi="Times New Roman"/>
          <w:sz w:val="24"/>
          <w:szCs w:val="24"/>
        </w:rPr>
        <w:t xml:space="preserve"> Международн</w:t>
      </w:r>
      <w:r>
        <w:rPr>
          <w:rFonts w:ascii="Times New Roman" w:hAnsi="Times New Roman"/>
          <w:sz w:val="24"/>
          <w:szCs w:val="24"/>
        </w:rPr>
        <w:t>ой</w:t>
      </w:r>
      <w:r w:rsidRPr="002B1A37">
        <w:rPr>
          <w:rFonts w:ascii="Times New Roman" w:hAnsi="Times New Roman"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sz w:val="24"/>
          <w:szCs w:val="24"/>
        </w:rPr>
        <w:t>ой</w:t>
      </w:r>
      <w:r w:rsidRPr="002B1A37">
        <w:rPr>
          <w:rFonts w:ascii="Times New Roman" w:hAnsi="Times New Roman"/>
          <w:sz w:val="24"/>
          <w:szCs w:val="24"/>
        </w:rPr>
        <w:t xml:space="preserve"> конференци</w:t>
      </w:r>
      <w:r>
        <w:rPr>
          <w:rFonts w:ascii="Times New Roman" w:hAnsi="Times New Roman"/>
          <w:sz w:val="24"/>
          <w:szCs w:val="24"/>
        </w:rPr>
        <w:t>и</w:t>
      </w:r>
      <w:r w:rsidRPr="002B1A37">
        <w:rPr>
          <w:rFonts w:ascii="Times New Roman" w:hAnsi="Times New Roman"/>
          <w:sz w:val="24"/>
          <w:szCs w:val="24"/>
        </w:rPr>
        <w:t xml:space="preserve"> на тему: «Актуальные проблемы правового, социального и политического развития России» 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551D">
        <w:rPr>
          <w:rFonts w:ascii="Times New Roman" w:hAnsi="Times New Roman"/>
          <w:sz w:val="24"/>
          <w:szCs w:val="24"/>
        </w:rPr>
        <w:t>Председатель конференции – </w:t>
      </w:r>
      <w:proofErr w:type="spellStart"/>
      <w:r>
        <w:fldChar w:fldCharType="begin"/>
      </w:r>
      <w:r>
        <w:instrText>HYPERLINK "https://www.sgu.ru/person/komkova-galina-nikolaevna"</w:instrText>
      </w:r>
      <w:r>
        <w:fldChar w:fldCharType="separate"/>
      </w:r>
      <w:r w:rsidRPr="0048551D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Комкова</w:t>
      </w:r>
      <w:proofErr w:type="spellEnd"/>
      <w:r w:rsidRPr="0048551D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 xml:space="preserve"> Галина Николаевна</w:t>
      </w:r>
      <w:r>
        <w:fldChar w:fldCharType="end"/>
      </w:r>
      <w:r w:rsidRPr="0048551D">
        <w:rPr>
          <w:rFonts w:ascii="Times New Roman" w:hAnsi="Times New Roman"/>
          <w:sz w:val="24"/>
          <w:szCs w:val="24"/>
        </w:rPr>
        <w:t xml:space="preserve">, декан, д-р </w:t>
      </w:r>
      <w:proofErr w:type="spellStart"/>
      <w:r w:rsidRPr="0048551D">
        <w:rPr>
          <w:rFonts w:ascii="Times New Roman" w:hAnsi="Times New Roman"/>
          <w:sz w:val="24"/>
          <w:szCs w:val="24"/>
        </w:rPr>
        <w:t>юрид</w:t>
      </w:r>
      <w:proofErr w:type="spellEnd"/>
      <w:r w:rsidRPr="0048551D">
        <w:rPr>
          <w:rFonts w:ascii="Times New Roman" w:hAnsi="Times New Roman"/>
          <w:sz w:val="24"/>
          <w:szCs w:val="24"/>
        </w:rPr>
        <w:t>. наук, профессор, зав. кафедрой конституционного и муниципального права;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551D">
        <w:rPr>
          <w:rFonts w:ascii="Times New Roman" w:hAnsi="Times New Roman"/>
          <w:sz w:val="24"/>
          <w:szCs w:val="24"/>
        </w:rPr>
        <w:t>Председатель оргкомитета – </w:t>
      </w:r>
      <w:hyperlink r:id="rId4" w:history="1"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>Куликова Светлана Анатольевна</w:t>
        </w:r>
      </w:hyperlink>
      <w:r w:rsidRPr="004855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8551D">
        <w:rPr>
          <w:rFonts w:ascii="Times New Roman" w:hAnsi="Times New Roman"/>
          <w:sz w:val="24"/>
          <w:szCs w:val="24"/>
        </w:rPr>
        <w:t>д.ю</w:t>
      </w:r>
      <w:proofErr w:type="gramStart"/>
      <w:r w:rsidRPr="0048551D">
        <w:rPr>
          <w:rFonts w:ascii="Times New Roman" w:hAnsi="Times New Roman"/>
          <w:sz w:val="24"/>
          <w:szCs w:val="24"/>
        </w:rPr>
        <w:t>.н</w:t>
      </w:r>
      <w:proofErr w:type="spellEnd"/>
      <w:proofErr w:type="gramEnd"/>
      <w:r w:rsidRPr="0048551D">
        <w:rPr>
          <w:rFonts w:ascii="Times New Roman" w:hAnsi="Times New Roman"/>
          <w:sz w:val="24"/>
          <w:szCs w:val="24"/>
        </w:rPr>
        <w:t>, доцент, профессор кафедры конституционного и муниципального права, ответственный за научную работу на юридическом факультете;</w:t>
      </w:r>
    </w:p>
    <w:p w:rsidR="003956E8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организационного комитета: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5" w:history="1"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>Бердникова Елена Валерьевна</w:t>
        </w:r>
      </w:hyperlink>
      <w:r w:rsidRPr="0048551D">
        <w:rPr>
          <w:rFonts w:ascii="Times New Roman" w:hAnsi="Times New Roman"/>
          <w:sz w:val="24"/>
          <w:szCs w:val="24"/>
        </w:rPr>
        <w:t xml:space="preserve">, д-р </w:t>
      </w:r>
      <w:proofErr w:type="spellStart"/>
      <w:r>
        <w:rPr>
          <w:rFonts w:ascii="Times New Roman" w:hAnsi="Times New Roman"/>
          <w:sz w:val="24"/>
          <w:szCs w:val="24"/>
        </w:rPr>
        <w:t>юрид</w:t>
      </w:r>
      <w:proofErr w:type="spellEnd"/>
      <w:r w:rsidRPr="0048551D">
        <w:rPr>
          <w:rFonts w:ascii="Times New Roman" w:hAnsi="Times New Roman"/>
          <w:sz w:val="24"/>
          <w:szCs w:val="24"/>
        </w:rPr>
        <w:t>. наук, доцент, профессор кафедры конституционного и муниципального права;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Казаков Александр Александрович</w:t>
      </w:r>
      <w:r w:rsidRPr="0048551D">
        <w:rPr>
          <w:rFonts w:ascii="Times New Roman" w:hAnsi="Times New Roman"/>
          <w:sz w:val="24"/>
          <w:szCs w:val="24"/>
        </w:rPr>
        <w:t>, д-р полит</w:t>
      </w:r>
      <w:proofErr w:type="gramStart"/>
      <w:r w:rsidRPr="0048551D">
        <w:rPr>
          <w:rFonts w:ascii="Times New Roman" w:hAnsi="Times New Roman"/>
          <w:sz w:val="24"/>
          <w:szCs w:val="24"/>
        </w:rPr>
        <w:t>.н</w:t>
      </w:r>
      <w:proofErr w:type="gramEnd"/>
      <w:r w:rsidRPr="0048551D">
        <w:rPr>
          <w:rFonts w:ascii="Times New Roman" w:hAnsi="Times New Roman"/>
          <w:sz w:val="24"/>
          <w:szCs w:val="24"/>
        </w:rPr>
        <w:t xml:space="preserve">аук, </w:t>
      </w:r>
      <w:r>
        <w:rPr>
          <w:rFonts w:ascii="Times New Roman" w:hAnsi="Times New Roman"/>
          <w:sz w:val="24"/>
          <w:szCs w:val="24"/>
        </w:rPr>
        <w:t>доцент</w:t>
      </w:r>
      <w:r w:rsidRPr="0048551D">
        <w:rPr>
          <w:rFonts w:ascii="Times New Roman" w:hAnsi="Times New Roman"/>
          <w:sz w:val="24"/>
          <w:szCs w:val="24"/>
        </w:rPr>
        <w:t>, зав. кафедрой политических наук;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4D15ED">
        <w:rPr>
          <w:rFonts w:ascii="Times New Roman" w:hAnsi="Times New Roman"/>
        </w:rPr>
        <w:t>Глухова</w:t>
      </w:r>
      <w:proofErr w:type="spellEnd"/>
      <w:r w:rsidRPr="004D15ED">
        <w:rPr>
          <w:rFonts w:ascii="Times New Roman" w:hAnsi="Times New Roman"/>
        </w:rPr>
        <w:t xml:space="preserve"> Елена Олеговна</w:t>
      </w:r>
      <w:r w:rsidRPr="004D15ED">
        <w:rPr>
          <w:rFonts w:ascii="Times New Roman" w:hAnsi="Times New Roman"/>
          <w:sz w:val="24"/>
          <w:szCs w:val="24"/>
        </w:rPr>
        <w:t>, доцент</w:t>
      </w:r>
      <w:r w:rsidRPr="004855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канд.</w:t>
      </w:r>
      <w:r w:rsidRPr="004855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551D">
        <w:rPr>
          <w:rFonts w:ascii="Times New Roman" w:hAnsi="Times New Roman"/>
          <w:sz w:val="24"/>
          <w:szCs w:val="24"/>
        </w:rPr>
        <w:t>юрид</w:t>
      </w:r>
      <w:proofErr w:type="gramStart"/>
      <w:r w:rsidRPr="0048551D">
        <w:rPr>
          <w:rFonts w:ascii="Times New Roman" w:hAnsi="Times New Roman"/>
          <w:sz w:val="24"/>
          <w:szCs w:val="24"/>
        </w:rPr>
        <w:t>.н</w:t>
      </w:r>
      <w:proofErr w:type="gramEnd"/>
      <w:r w:rsidRPr="0048551D">
        <w:rPr>
          <w:rFonts w:ascii="Times New Roman" w:hAnsi="Times New Roman"/>
          <w:sz w:val="24"/>
          <w:szCs w:val="24"/>
        </w:rPr>
        <w:t>аук</w:t>
      </w:r>
      <w:proofErr w:type="spellEnd"/>
      <w:r w:rsidRPr="0048551D">
        <w:rPr>
          <w:rFonts w:ascii="Times New Roman" w:hAnsi="Times New Roman"/>
          <w:sz w:val="24"/>
          <w:szCs w:val="24"/>
        </w:rPr>
        <w:t>, зав. кафедрой уголовного, экологического права и криминологии;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6" w:history="1"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>Голуб Ольга Юрьевна</w:t>
        </w:r>
      </w:hyperlink>
      <w:r w:rsidRPr="0048551D">
        <w:rPr>
          <w:rFonts w:ascii="Times New Roman" w:hAnsi="Times New Roman"/>
          <w:sz w:val="24"/>
          <w:szCs w:val="24"/>
        </w:rPr>
        <w:t>, профессор, д-р соц. наук, зав. каф</w:t>
      </w:r>
      <w:proofErr w:type="gramStart"/>
      <w:r w:rsidRPr="0048551D">
        <w:rPr>
          <w:rFonts w:ascii="Times New Roman" w:hAnsi="Times New Roman"/>
          <w:sz w:val="24"/>
          <w:szCs w:val="24"/>
        </w:rPr>
        <w:t>.</w:t>
      </w:r>
      <w:proofErr w:type="gramEnd"/>
      <w:r w:rsidRPr="004855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8551D">
        <w:rPr>
          <w:rFonts w:ascii="Times New Roman" w:hAnsi="Times New Roman"/>
          <w:sz w:val="24"/>
          <w:szCs w:val="24"/>
        </w:rPr>
        <w:t>с</w:t>
      </w:r>
      <w:proofErr w:type="gramEnd"/>
      <w:r w:rsidRPr="0048551D">
        <w:rPr>
          <w:rFonts w:ascii="Times New Roman" w:hAnsi="Times New Roman"/>
          <w:sz w:val="24"/>
          <w:szCs w:val="24"/>
        </w:rPr>
        <w:t>оциальных коммуникаций;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E0FAB">
        <w:rPr>
          <w:rFonts w:ascii="Times New Roman" w:hAnsi="Times New Roman"/>
        </w:rPr>
        <w:t>Мошкина Надежда Александровна</w:t>
      </w:r>
      <w:r w:rsidRPr="00AE0FAB">
        <w:rPr>
          <w:rFonts w:ascii="Times New Roman" w:hAnsi="Times New Roman"/>
          <w:sz w:val="24"/>
          <w:szCs w:val="24"/>
        </w:rPr>
        <w:t>, канд</w:t>
      </w:r>
      <w:r w:rsidRPr="004855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8551D">
        <w:rPr>
          <w:rFonts w:ascii="Times New Roman" w:hAnsi="Times New Roman"/>
          <w:sz w:val="24"/>
          <w:szCs w:val="24"/>
        </w:rPr>
        <w:t>юрид</w:t>
      </w:r>
      <w:proofErr w:type="gramStart"/>
      <w:r w:rsidRPr="0048551D">
        <w:rPr>
          <w:rFonts w:ascii="Times New Roman" w:hAnsi="Times New Roman"/>
          <w:sz w:val="24"/>
          <w:szCs w:val="24"/>
        </w:rPr>
        <w:t>.н</w:t>
      </w:r>
      <w:proofErr w:type="gramEnd"/>
      <w:r w:rsidRPr="0048551D">
        <w:rPr>
          <w:rFonts w:ascii="Times New Roman" w:hAnsi="Times New Roman"/>
          <w:sz w:val="24"/>
          <w:szCs w:val="24"/>
        </w:rPr>
        <w:t>аук</w:t>
      </w:r>
      <w:proofErr w:type="spellEnd"/>
      <w:r w:rsidRPr="0048551D">
        <w:rPr>
          <w:rFonts w:ascii="Times New Roman" w:hAnsi="Times New Roman"/>
          <w:sz w:val="24"/>
          <w:szCs w:val="24"/>
        </w:rPr>
        <w:t>, зав. кафедрой таможенного, административного и финансового права;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7" w:history="1"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>Полунин Сергей Александрович</w:t>
        </w:r>
      </w:hyperlink>
      <w:r w:rsidRPr="0048551D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Pr="0048551D">
        <w:rPr>
          <w:rFonts w:ascii="Times New Roman" w:hAnsi="Times New Roman"/>
          <w:sz w:val="24"/>
          <w:szCs w:val="24"/>
        </w:rPr>
        <w:t>юрид</w:t>
      </w:r>
      <w:proofErr w:type="spellEnd"/>
      <w:r w:rsidRPr="0048551D">
        <w:rPr>
          <w:rFonts w:ascii="Times New Roman" w:hAnsi="Times New Roman"/>
          <w:sz w:val="24"/>
          <w:szCs w:val="24"/>
        </w:rPr>
        <w:t>. наук, доцент, зав. кафедрой уголовного процесса, криминалистики и судебных экспертиз;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8" w:history="1">
        <w:proofErr w:type="spellStart"/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>Тогузаева</w:t>
        </w:r>
        <w:proofErr w:type="spellEnd"/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Екатерина Николаевна</w:t>
        </w:r>
      </w:hyperlink>
      <w:r w:rsidRPr="0048551D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Pr="0048551D">
        <w:rPr>
          <w:rFonts w:ascii="Times New Roman" w:hAnsi="Times New Roman"/>
          <w:sz w:val="24"/>
          <w:szCs w:val="24"/>
        </w:rPr>
        <w:t>юрид</w:t>
      </w:r>
      <w:proofErr w:type="spellEnd"/>
      <w:r w:rsidRPr="0048551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551D">
        <w:rPr>
          <w:rFonts w:ascii="Times New Roman" w:hAnsi="Times New Roman"/>
          <w:sz w:val="24"/>
          <w:szCs w:val="24"/>
        </w:rPr>
        <w:t>наук, доцент, зав. кафедрой гражданского права и процесса;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hyperlink r:id="rId9" w:history="1">
        <w:proofErr w:type="spellStart"/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>Тюменева</w:t>
        </w:r>
        <w:proofErr w:type="spellEnd"/>
        <w:r w:rsidRPr="0048551D">
          <w:rPr>
            <w:rStyle w:val="a4"/>
            <w:rFonts w:ascii="Times New Roman" w:hAnsi="Times New Roman"/>
            <w:sz w:val="24"/>
            <w:szCs w:val="24"/>
            <w:bdr w:val="none" w:sz="0" w:space="0" w:color="auto" w:frame="1"/>
          </w:rPr>
          <w:t xml:space="preserve"> Наталия Владимировна</w:t>
        </w:r>
      </w:hyperlink>
      <w:r w:rsidRPr="0048551D">
        <w:rPr>
          <w:rFonts w:ascii="Times New Roman" w:hAnsi="Times New Roman"/>
          <w:sz w:val="24"/>
          <w:szCs w:val="24"/>
        </w:rPr>
        <w:t xml:space="preserve">, канд. </w:t>
      </w:r>
      <w:proofErr w:type="spellStart"/>
      <w:r w:rsidRPr="0048551D">
        <w:rPr>
          <w:rFonts w:ascii="Times New Roman" w:hAnsi="Times New Roman"/>
          <w:sz w:val="24"/>
          <w:szCs w:val="24"/>
        </w:rPr>
        <w:t>юрид</w:t>
      </w:r>
      <w:proofErr w:type="spellEnd"/>
      <w:r w:rsidRPr="0048551D">
        <w:rPr>
          <w:rFonts w:ascii="Times New Roman" w:hAnsi="Times New Roman"/>
          <w:sz w:val="24"/>
          <w:szCs w:val="24"/>
        </w:rPr>
        <w:t>. наук, доцент, зав. кафедрой теории государства и права;</w:t>
      </w:r>
    </w:p>
    <w:p w:rsidR="003956E8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551D">
        <w:rPr>
          <w:rFonts w:ascii="Times New Roman" w:hAnsi="Times New Roman"/>
          <w:sz w:val="24"/>
          <w:szCs w:val="24"/>
        </w:rPr>
        <w:t xml:space="preserve">Секретарь оргкомитета – </w:t>
      </w:r>
      <w:proofErr w:type="spellStart"/>
      <w:r>
        <w:rPr>
          <w:rFonts w:ascii="Times New Roman" w:hAnsi="Times New Roman"/>
          <w:sz w:val="24"/>
          <w:szCs w:val="24"/>
        </w:rPr>
        <w:t>Шайхисламова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Оксана </w:t>
      </w:r>
      <w:proofErr w:type="spellStart"/>
      <w:r>
        <w:rPr>
          <w:rFonts w:ascii="Times New Roman" w:hAnsi="Times New Roman"/>
          <w:sz w:val="24"/>
          <w:szCs w:val="24"/>
        </w:rPr>
        <w:t>Рашитовна</w:t>
      </w:r>
      <w:proofErr w:type="spellEnd"/>
      <w:r>
        <w:rPr>
          <w:rFonts w:ascii="Times New Roman" w:hAnsi="Times New Roman"/>
          <w:sz w:val="24"/>
          <w:szCs w:val="24"/>
        </w:rPr>
        <w:t>, доцент,</w:t>
      </w:r>
      <w:r w:rsidRPr="0048551D">
        <w:rPr>
          <w:rFonts w:ascii="Times New Roman" w:hAnsi="Times New Roman"/>
          <w:sz w:val="24"/>
          <w:szCs w:val="24"/>
        </w:rPr>
        <w:t xml:space="preserve"> доцент кафедры уголовного, экологического права и криминологии;</w:t>
      </w:r>
    </w:p>
    <w:p w:rsidR="003956E8" w:rsidRPr="0048551D" w:rsidRDefault="003956E8" w:rsidP="003956E8">
      <w:pPr>
        <w:spacing w:after="0" w:line="240" w:lineRule="auto"/>
        <w:ind w:left="360"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8551D">
        <w:rPr>
          <w:rFonts w:ascii="Times New Roman" w:hAnsi="Times New Roman"/>
          <w:sz w:val="24"/>
          <w:szCs w:val="24"/>
        </w:rPr>
        <w:t xml:space="preserve">Секретарь оргкомитета – </w:t>
      </w:r>
      <w:proofErr w:type="spellStart"/>
      <w:r>
        <w:rPr>
          <w:rFonts w:ascii="Times New Roman" w:hAnsi="Times New Roman"/>
          <w:sz w:val="24"/>
          <w:szCs w:val="24"/>
        </w:rPr>
        <w:t>Чулисова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Александровна, старший преподаватель</w:t>
      </w:r>
      <w:r w:rsidRPr="0048551D">
        <w:rPr>
          <w:rFonts w:ascii="Times New Roman" w:hAnsi="Times New Roman"/>
          <w:sz w:val="24"/>
          <w:szCs w:val="24"/>
        </w:rPr>
        <w:t xml:space="preserve"> кафедры теории государства и права</w:t>
      </w:r>
      <w:r>
        <w:rPr>
          <w:rFonts w:ascii="Times New Roman" w:hAnsi="Times New Roman"/>
          <w:sz w:val="24"/>
          <w:szCs w:val="24"/>
        </w:rPr>
        <w:t>.</w:t>
      </w:r>
    </w:p>
    <w:p w:rsidR="003956E8" w:rsidRPr="0048551D" w:rsidRDefault="003956E8" w:rsidP="003956E8">
      <w:pPr>
        <w:tabs>
          <w:tab w:val="left" w:pos="2268"/>
          <w:tab w:val="left" w:pos="7230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56E8" w:rsidRPr="0048551D" w:rsidRDefault="003956E8" w:rsidP="003956E8">
      <w:pPr>
        <w:tabs>
          <w:tab w:val="left" w:pos="2268"/>
          <w:tab w:val="left" w:pos="7230"/>
        </w:tabs>
        <w:jc w:val="both"/>
        <w:rPr>
          <w:rFonts w:ascii="Times New Roman" w:hAnsi="Times New Roman"/>
          <w:sz w:val="24"/>
          <w:szCs w:val="24"/>
        </w:rPr>
      </w:pPr>
    </w:p>
    <w:p w:rsidR="00625FED" w:rsidRDefault="00625FED"/>
    <w:sectPr w:rsidR="00625FED" w:rsidSect="00625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6E8"/>
    <w:rsid w:val="003956E8"/>
    <w:rsid w:val="004A57AB"/>
    <w:rsid w:val="00625FED"/>
    <w:rsid w:val="00B7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57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5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4A57A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semiHidden/>
    <w:rsid w:val="003956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.ru/person/toguzaeva-ekaterina-nikolaev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gu.ru/person/polunin-sergey-aleksandrov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gu.ru/person/golub-olga-yurevn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gu.ru/person/berdnikova-elena-valerevn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gu.ru/person/kulikova-svetlana-anatolevna" TargetMode="External"/><Relationship Id="rId9" Type="http://schemas.openxmlformats.org/officeDocument/2006/relationships/hyperlink" Target="https://www.sgu.ru/person/tyumeneva-nataliya-vladimiro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2025-10-05T06:46:00Z</dcterms:created>
  <dcterms:modified xsi:type="dcterms:W3CDTF">2025-10-05T06:47:00Z</dcterms:modified>
</cp:coreProperties>
</file>