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color w:val="000000"/>
          <w:lang w:eastAsia="en-US"/>
        </w:rPr>
        <w:t>МИНОБРНАУКИ РОССИИ</w:t>
      </w:r>
    </w:p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color w:val="000000"/>
          <w:lang w:eastAsia="en-US"/>
        </w:rPr>
        <w:t>Федеральное государственное бюджетное образовательное учреждение</w:t>
      </w:r>
    </w:p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color w:val="000000"/>
          <w:lang w:eastAsia="en-US"/>
        </w:rPr>
        <w:t>высшего образования</w:t>
      </w:r>
    </w:p>
    <w:p w:rsidR="003A4A3E" w:rsidRPr="00FE4087" w:rsidRDefault="003A4A3E" w:rsidP="003A4A3E">
      <w:pPr>
        <w:jc w:val="center"/>
        <w:rPr>
          <w:rFonts w:eastAsiaTheme="minorHAnsi"/>
          <w:color w:val="000000"/>
          <w:lang w:eastAsia="en-US"/>
        </w:rPr>
      </w:pPr>
      <w:r w:rsidRPr="00FE4087">
        <w:rPr>
          <w:rFonts w:eastAsiaTheme="minorHAnsi"/>
          <w:b/>
          <w:bCs/>
          <w:color w:val="000000"/>
          <w:lang w:eastAsia="en-US"/>
        </w:rPr>
        <w:t>«САРАТОВСКИЙ НАЦИОНАЛЬНЫЙ ИССЛЕДОВАТЕЛЬСКИЙ</w:t>
      </w:r>
    </w:p>
    <w:p w:rsidR="003A4A3E" w:rsidRPr="00FE4087" w:rsidRDefault="003A4A3E" w:rsidP="003A4A3E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FE4087">
        <w:rPr>
          <w:rFonts w:eastAsiaTheme="minorHAnsi"/>
          <w:b/>
          <w:bCs/>
          <w:color w:val="000000"/>
          <w:lang w:eastAsia="en-US"/>
        </w:rPr>
        <w:t>ГОСУДАРСТВЕННЫЙ УНИВЕРСИТЕТ ИМЕНИ Н.Г.ЧЕРНЫШЕВСКОГО»</w:t>
      </w:r>
    </w:p>
    <w:p w:rsidR="003A4A3E" w:rsidRPr="00FE4087" w:rsidRDefault="003A4A3E" w:rsidP="003A4A3E">
      <w:pPr>
        <w:jc w:val="center"/>
      </w:pPr>
    </w:p>
    <w:p w:rsidR="003A4A3E" w:rsidRPr="00FE4087" w:rsidRDefault="003A4A3E" w:rsidP="003A4A3E">
      <w:pPr>
        <w:jc w:val="center"/>
        <w:rPr>
          <w:sz w:val="28"/>
          <w:szCs w:val="28"/>
        </w:rPr>
      </w:pPr>
      <w:r w:rsidRPr="00FE4087">
        <w:rPr>
          <w:sz w:val="28"/>
          <w:szCs w:val="28"/>
        </w:rPr>
        <w:t>Геологический колледж СГУ</w:t>
      </w:r>
    </w:p>
    <w:p w:rsidR="003A4A3E" w:rsidRDefault="003A4A3E" w:rsidP="003A4A3E">
      <w:pPr>
        <w:pStyle w:val="Style6"/>
        <w:widowControl/>
        <w:spacing w:line="276" w:lineRule="auto"/>
        <w:ind w:left="3907" w:right="20"/>
        <w:rPr>
          <w:sz w:val="20"/>
          <w:szCs w:val="20"/>
        </w:rPr>
      </w:pPr>
    </w:p>
    <w:p w:rsidR="003A4A3E" w:rsidRDefault="003A4A3E" w:rsidP="003A4A3E">
      <w:pPr>
        <w:pStyle w:val="Style6"/>
        <w:widowControl/>
        <w:spacing w:line="276" w:lineRule="auto"/>
        <w:ind w:left="3907" w:right="20"/>
        <w:rPr>
          <w:sz w:val="20"/>
          <w:szCs w:val="20"/>
        </w:rPr>
      </w:pPr>
    </w:p>
    <w:p w:rsidR="008C3637" w:rsidRDefault="006C57A5" w:rsidP="008C3637">
      <w:r>
        <w:t xml:space="preserve">РАССМОТРЕНО и ОДОБРЕНО </w:t>
      </w:r>
      <w:r w:rsidR="008C3637">
        <w:t xml:space="preserve">                                                </w:t>
      </w:r>
      <w:r>
        <w:t xml:space="preserve"> </w:t>
      </w:r>
      <w:r w:rsidR="008C3637">
        <w:t xml:space="preserve">УТВЕРЖДАЮ    </w:t>
      </w:r>
    </w:p>
    <w:p w:rsidR="008C3637" w:rsidRDefault="006C57A5" w:rsidP="008C3637">
      <w:r>
        <w:t>н</w:t>
      </w:r>
      <w:r w:rsidR="008C3637">
        <w:t xml:space="preserve">а заседании </w:t>
      </w:r>
      <w:r w:rsidR="001B67BD">
        <w:t>метод</w:t>
      </w:r>
      <w:r w:rsidR="008C3637">
        <w:t xml:space="preserve">ического </w:t>
      </w:r>
      <w:r w:rsidR="008C3637">
        <w:tab/>
      </w:r>
      <w:r w:rsidR="008C3637">
        <w:tab/>
      </w:r>
      <w:r w:rsidR="008C3637">
        <w:tab/>
      </w:r>
      <w:r w:rsidR="008C3637">
        <w:tab/>
        <w:t xml:space="preserve">           Директор</w:t>
      </w:r>
    </w:p>
    <w:p w:rsidR="008C3637" w:rsidRDefault="008C3637" w:rsidP="008C3637">
      <w:r>
        <w:t xml:space="preserve">совета </w:t>
      </w:r>
      <w:r w:rsidR="006C57A5">
        <w:t>геологического колледжа</w:t>
      </w:r>
      <w:r>
        <w:t xml:space="preserve">                                                  геологического колледжа</w:t>
      </w:r>
    </w:p>
    <w:p w:rsidR="008C3637" w:rsidRDefault="006C57A5" w:rsidP="008C3637">
      <w:r>
        <w:t>протокол № __от ________</w:t>
      </w:r>
      <w:r w:rsidR="008C3637">
        <w:t xml:space="preserve">                                                           </w:t>
      </w:r>
      <w:r>
        <w:t>_____</w:t>
      </w:r>
      <w:r w:rsidR="008C3637">
        <w:t>_______Л.К. Верина</w:t>
      </w:r>
    </w:p>
    <w:p w:rsidR="008C3637" w:rsidRDefault="008C3637" w:rsidP="008C3637">
      <w:r>
        <w:t xml:space="preserve">                                                          </w:t>
      </w:r>
      <w:r w:rsidR="006C57A5">
        <w:tab/>
      </w:r>
      <w:r w:rsidR="006C57A5">
        <w:tab/>
      </w:r>
      <w:r w:rsidR="006C57A5">
        <w:tab/>
      </w:r>
      <w:r w:rsidR="006C57A5">
        <w:tab/>
      </w:r>
      <w:r w:rsidR="006C57A5">
        <w:tab/>
      </w:r>
      <w:r>
        <w:t>«__</w:t>
      </w:r>
      <w:proofErr w:type="gramStart"/>
      <w:r>
        <w:t>_»_</w:t>
      </w:r>
      <w:proofErr w:type="gramEnd"/>
      <w:r>
        <w:t>________20___г.</w:t>
      </w: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Default="003A4A3E" w:rsidP="003A4A3E">
      <w:pPr>
        <w:pStyle w:val="Style8"/>
        <w:widowControl/>
        <w:spacing w:line="276" w:lineRule="auto"/>
        <w:ind w:left="3322" w:right="20"/>
        <w:jc w:val="both"/>
        <w:rPr>
          <w:sz w:val="20"/>
          <w:szCs w:val="20"/>
        </w:rPr>
      </w:pPr>
    </w:p>
    <w:p w:rsidR="003A4A3E" w:rsidRPr="00153144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РЕГЛАМЕНТ</w:t>
      </w:r>
    </w:p>
    <w:p w:rsidR="003A4A3E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</w:rPr>
      </w:pPr>
    </w:p>
    <w:p w:rsidR="003A4A3E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18"/>
          <w:b/>
        </w:rPr>
      </w:pPr>
      <w:r>
        <w:rPr>
          <w:rStyle w:val="FontStyle20"/>
          <w:sz w:val="28"/>
          <w:szCs w:val="28"/>
        </w:rPr>
        <w:t xml:space="preserve">о </w:t>
      </w:r>
      <w:r w:rsidR="004C7D76">
        <w:rPr>
          <w:rStyle w:val="FontStyle20"/>
          <w:sz w:val="28"/>
          <w:szCs w:val="28"/>
        </w:rPr>
        <w:t xml:space="preserve">цикловой комиссии </w:t>
      </w:r>
      <w:r>
        <w:rPr>
          <w:rStyle w:val="FontStyle20"/>
          <w:sz w:val="28"/>
          <w:szCs w:val="28"/>
        </w:rPr>
        <w:t>геологического колледжа</w:t>
      </w:r>
    </w:p>
    <w:p w:rsidR="003A4A3E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  <w:b w:val="0"/>
          <w:sz w:val="28"/>
          <w:szCs w:val="28"/>
        </w:rPr>
      </w:pPr>
    </w:p>
    <w:p w:rsidR="003A4A3E" w:rsidRPr="00153144" w:rsidRDefault="003A4A3E" w:rsidP="003A4A3E">
      <w:pPr>
        <w:pStyle w:val="Style8"/>
        <w:widowControl/>
        <w:spacing w:before="29" w:line="276" w:lineRule="auto"/>
        <w:ind w:left="-284" w:right="20" w:hanging="425"/>
        <w:jc w:val="center"/>
        <w:rPr>
          <w:rStyle w:val="FontStyle20"/>
          <w:b w:val="0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3A4A3E" w:rsidRDefault="003A4A3E" w:rsidP="003A4A3E">
      <w:pPr>
        <w:pStyle w:val="Style1"/>
        <w:widowControl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E44AF5" w:rsidRDefault="00E44AF5"/>
    <w:p w:rsidR="003A4A3E" w:rsidRDefault="003A4A3E"/>
    <w:p w:rsidR="003A4A3E" w:rsidRDefault="003A4A3E"/>
    <w:p w:rsidR="006C0CBC" w:rsidRDefault="006C0CBC"/>
    <w:p w:rsidR="006C0CBC" w:rsidRDefault="006C0CBC"/>
    <w:p w:rsidR="006C0CBC" w:rsidRDefault="006C0CBC"/>
    <w:p w:rsidR="006C0CBC" w:rsidRDefault="006C0CBC"/>
    <w:p w:rsidR="003A4A3E" w:rsidRDefault="003A4A3E"/>
    <w:p w:rsidR="008A74DA" w:rsidRDefault="008A74DA"/>
    <w:p w:rsidR="008A74DA" w:rsidRDefault="008A74DA" w:rsidP="008A74DA">
      <w:pPr>
        <w:jc w:val="center"/>
      </w:pPr>
      <w:r>
        <w:t>Саратов</w:t>
      </w:r>
    </w:p>
    <w:p w:rsidR="008A74DA" w:rsidRDefault="008A74DA" w:rsidP="008A74DA">
      <w:pPr>
        <w:jc w:val="center"/>
      </w:pPr>
      <w:r>
        <w:t>2025</w:t>
      </w:r>
    </w:p>
    <w:p w:rsidR="003A4A3E" w:rsidRPr="005D1E8F" w:rsidRDefault="003A4A3E" w:rsidP="003C03C6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sz w:val="28"/>
          <w:szCs w:val="28"/>
        </w:rPr>
      </w:pPr>
      <w:r w:rsidRPr="005D1E8F">
        <w:rPr>
          <w:b/>
          <w:sz w:val="28"/>
          <w:szCs w:val="28"/>
        </w:rPr>
        <w:lastRenderedPageBreak/>
        <w:t>Общие положения</w:t>
      </w:r>
    </w:p>
    <w:p w:rsidR="006B51DE" w:rsidRPr="005D1E8F" w:rsidRDefault="007E61BA" w:rsidP="003C03C6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5D1E8F">
        <w:rPr>
          <w:sz w:val="28"/>
          <w:szCs w:val="28"/>
        </w:rPr>
        <w:t>Цикловая комиссия</w:t>
      </w:r>
      <w:r w:rsidR="004C7D76" w:rsidRPr="005D1E8F">
        <w:rPr>
          <w:sz w:val="28"/>
          <w:szCs w:val="28"/>
        </w:rPr>
        <w:t xml:space="preserve"> является профессиональным объединением педагогических </w:t>
      </w:r>
      <w:r w:rsidRPr="005D1E8F">
        <w:rPr>
          <w:sz w:val="28"/>
          <w:szCs w:val="28"/>
        </w:rPr>
        <w:t>работников геологического</w:t>
      </w:r>
      <w:r w:rsidR="004C7D76" w:rsidRPr="005D1E8F">
        <w:rPr>
          <w:sz w:val="28"/>
          <w:szCs w:val="28"/>
        </w:rPr>
        <w:t xml:space="preserve"> колледжа ФГБОУ ВО «СГУ имени Н.Г. Чернышевского».</w:t>
      </w:r>
    </w:p>
    <w:p w:rsidR="004C7D76" w:rsidRPr="005D1E8F" w:rsidRDefault="007E61BA" w:rsidP="003C03C6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5D1E8F">
        <w:rPr>
          <w:sz w:val="28"/>
          <w:szCs w:val="28"/>
        </w:rPr>
        <w:t>Цикловая к</w:t>
      </w:r>
      <w:r w:rsidR="004C7D76" w:rsidRPr="005D1E8F">
        <w:rPr>
          <w:sz w:val="28"/>
          <w:szCs w:val="28"/>
        </w:rPr>
        <w:t>омиссия создается в целях совершенствования профессионального мастерства, повышения уровня квалификации педагогических работников колледжа, развития их творческого потенциала в осуществлении</w:t>
      </w:r>
      <w:bookmarkStart w:id="0" w:name="_GoBack"/>
      <w:bookmarkEnd w:id="0"/>
      <w:r w:rsidR="004C7D76" w:rsidRPr="005D1E8F">
        <w:rPr>
          <w:sz w:val="28"/>
          <w:szCs w:val="28"/>
        </w:rPr>
        <w:t xml:space="preserve"> всех видов профессиональной деятельности по реализации ФГОС по программам подготовки специалистов среднего звена.</w:t>
      </w:r>
    </w:p>
    <w:p w:rsidR="004C7D76" w:rsidRPr="005D1E8F" w:rsidRDefault="007E61BA" w:rsidP="003C03C6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5D1E8F">
        <w:rPr>
          <w:sz w:val="28"/>
          <w:szCs w:val="28"/>
        </w:rPr>
        <w:t>Цикловая комиссия</w:t>
      </w:r>
      <w:r w:rsidR="004C7D76" w:rsidRPr="005D1E8F">
        <w:rPr>
          <w:sz w:val="28"/>
          <w:szCs w:val="28"/>
        </w:rPr>
        <w:t xml:space="preserve"> формируется из числа педагогических ра</w:t>
      </w:r>
      <w:r w:rsidR="008A74DA" w:rsidRPr="005D1E8F">
        <w:rPr>
          <w:sz w:val="28"/>
          <w:szCs w:val="28"/>
        </w:rPr>
        <w:t>ботников, работающих в колледже</w:t>
      </w:r>
      <w:r w:rsidR="004C7D76" w:rsidRPr="005D1E8F">
        <w:rPr>
          <w:sz w:val="28"/>
          <w:szCs w:val="28"/>
        </w:rPr>
        <w:t>. В состав цикловой комиссии включаются преподаватели учебных предмето</w:t>
      </w:r>
      <w:r w:rsidR="008A74DA" w:rsidRPr="005D1E8F">
        <w:rPr>
          <w:sz w:val="28"/>
          <w:szCs w:val="28"/>
        </w:rPr>
        <w:t>в, дисциплин, курсов</w:t>
      </w:r>
      <w:r w:rsidRPr="005D1E8F">
        <w:rPr>
          <w:sz w:val="28"/>
          <w:szCs w:val="28"/>
        </w:rPr>
        <w:t>, модулей</w:t>
      </w:r>
      <w:r w:rsidR="004C7D76" w:rsidRPr="005D1E8F">
        <w:rPr>
          <w:sz w:val="28"/>
          <w:szCs w:val="28"/>
        </w:rPr>
        <w:t>.</w:t>
      </w:r>
    </w:p>
    <w:p w:rsidR="004C7D76" w:rsidRPr="005D1E8F" w:rsidRDefault="007E61BA" w:rsidP="003C03C6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5D1E8F">
        <w:rPr>
          <w:sz w:val="28"/>
          <w:szCs w:val="28"/>
        </w:rPr>
        <w:t>Персональный состав цикловой комиссии</w:t>
      </w:r>
      <w:r w:rsidR="004C7D76" w:rsidRPr="005D1E8F">
        <w:rPr>
          <w:sz w:val="28"/>
          <w:szCs w:val="28"/>
        </w:rPr>
        <w:t xml:space="preserve"> (председатель и члены ЦК) утверждается приказом ректора ФГБОУ ВО «СГУ имени Н.Г. Чернышевского» сроком на один учебный год.</w:t>
      </w:r>
    </w:p>
    <w:p w:rsidR="004C7D76" w:rsidRPr="005D1E8F" w:rsidRDefault="007E61BA" w:rsidP="003C03C6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5D1E8F">
        <w:rPr>
          <w:sz w:val="28"/>
          <w:szCs w:val="28"/>
        </w:rPr>
        <w:t>Общее руководство работой цикловой комиссии</w:t>
      </w:r>
      <w:r w:rsidR="004C7D76" w:rsidRPr="005D1E8F">
        <w:rPr>
          <w:sz w:val="28"/>
          <w:szCs w:val="28"/>
        </w:rPr>
        <w:t xml:space="preserve"> осуществляет председатель, который назна</w:t>
      </w:r>
      <w:r w:rsidRPr="005D1E8F">
        <w:rPr>
          <w:sz w:val="28"/>
          <w:szCs w:val="28"/>
        </w:rPr>
        <w:t>чается приказом ректора СГУ</w:t>
      </w:r>
      <w:r w:rsidR="004C7D76" w:rsidRPr="005D1E8F">
        <w:rPr>
          <w:sz w:val="28"/>
          <w:szCs w:val="28"/>
        </w:rPr>
        <w:t>.</w:t>
      </w:r>
    </w:p>
    <w:p w:rsidR="004C7D76" w:rsidRPr="005D1E8F" w:rsidRDefault="004C7D76" w:rsidP="003C03C6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sz w:val="28"/>
          <w:szCs w:val="28"/>
        </w:rPr>
      </w:pPr>
      <w:r w:rsidRPr="005D1E8F">
        <w:rPr>
          <w:sz w:val="28"/>
          <w:szCs w:val="28"/>
        </w:rPr>
        <w:t xml:space="preserve">Нормативной основой работы комиссии являются: Конституция РФ, Федеральный закон «Об образовании в Российской Федерации», </w:t>
      </w:r>
      <w:proofErr w:type="gramStart"/>
      <w:r w:rsidRPr="005D1E8F">
        <w:rPr>
          <w:sz w:val="28"/>
          <w:szCs w:val="28"/>
        </w:rPr>
        <w:t xml:space="preserve">Устав  </w:t>
      </w:r>
      <w:r w:rsidR="00D55B98" w:rsidRPr="005D1E8F">
        <w:rPr>
          <w:sz w:val="28"/>
          <w:szCs w:val="28"/>
        </w:rPr>
        <w:t>ФГБОУ</w:t>
      </w:r>
      <w:proofErr w:type="gramEnd"/>
      <w:r w:rsidR="00D55B98" w:rsidRPr="005D1E8F">
        <w:rPr>
          <w:sz w:val="28"/>
          <w:szCs w:val="28"/>
        </w:rPr>
        <w:t xml:space="preserve"> ВО «СГУ имени Н.Г. Чернышевского».</w:t>
      </w:r>
    </w:p>
    <w:p w:rsidR="008A74DA" w:rsidRPr="005D1E8F" w:rsidRDefault="008A74DA" w:rsidP="008A74DA">
      <w:pPr>
        <w:pStyle w:val="Style8"/>
        <w:widowControl/>
        <w:spacing w:before="29" w:line="276" w:lineRule="auto"/>
        <w:ind w:left="86" w:right="20"/>
        <w:jc w:val="both"/>
        <w:rPr>
          <w:sz w:val="28"/>
          <w:szCs w:val="28"/>
        </w:rPr>
      </w:pPr>
    </w:p>
    <w:p w:rsidR="003A4A3E" w:rsidRPr="005D1E8F" w:rsidRDefault="00D55B98" w:rsidP="007B3DA9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color w:val="000000" w:themeColor="text1"/>
          <w:sz w:val="28"/>
          <w:szCs w:val="28"/>
        </w:rPr>
      </w:pPr>
      <w:r w:rsidRPr="005D1E8F">
        <w:rPr>
          <w:b/>
          <w:color w:val="000000" w:themeColor="text1"/>
          <w:sz w:val="28"/>
          <w:szCs w:val="28"/>
        </w:rPr>
        <w:t>Задачи и основное содержание работы цикловой комиссии</w:t>
      </w:r>
    </w:p>
    <w:p w:rsidR="006B51DE" w:rsidRPr="005D1E8F" w:rsidRDefault="000D2626" w:rsidP="007B3DA9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Основными задачами </w:t>
      </w:r>
      <w:proofErr w:type="gramStart"/>
      <w:r w:rsidR="00D55B98" w:rsidRPr="005D1E8F">
        <w:rPr>
          <w:color w:val="000000" w:themeColor="text1"/>
          <w:sz w:val="28"/>
          <w:szCs w:val="28"/>
        </w:rPr>
        <w:t xml:space="preserve">комиссии </w:t>
      </w:r>
      <w:r w:rsidRPr="005D1E8F">
        <w:rPr>
          <w:color w:val="000000" w:themeColor="text1"/>
          <w:sz w:val="28"/>
          <w:szCs w:val="28"/>
        </w:rPr>
        <w:t xml:space="preserve"> являются</w:t>
      </w:r>
      <w:proofErr w:type="gramEnd"/>
      <w:r w:rsidRPr="005D1E8F">
        <w:rPr>
          <w:color w:val="000000" w:themeColor="text1"/>
          <w:sz w:val="28"/>
          <w:szCs w:val="28"/>
        </w:rPr>
        <w:t>: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реализация программ подготовки специалистов среднего звена в соответствии с ФГОС СПО по специальностям колледжа;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совершенствование теоретической и методической подготовленности педагогических работников к образовательной деятельности по преподаваемым предметам, дисциплинам и видам учебной работы обучающихся;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оказание помощи в профессиональном становлении начинающим педагогическим работникам;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обмен опытом педагогической работы по достижению стабильных позитивных результатов образовательной деятельности.</w:t>
      </w:r>
    </w:p>
    <w:p w:rsidR="00D55B98" w:rsidRPr="005D1E8F" w:rsidRDefault="003C03C6" w:rsidP="007B3DA9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Основным содержанием работы цикловой комиссии</w:t>
      </w:r>
      <w:r w:rsidR="00D55B98" w:rsidRPr="005D1E8F">
        <w:rPr>
          <w:color w:val="000000" w:themeColor="text1"/>
          <w:sz w:val="28"/>
          <w:szCs w:val="28"/>
        </w:rPr>
        <w:t xml:space="preserve"> является: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разработка и </w:t>
      </w:r>
      <w:proofErr w:type="gramStart"/>
      <w:r w:rsidRPr="005D1E8F">
        <w:rPr>
          <w:color w:val="000000" w:themeColor="text1"/>
          <w:sz w:val="28"/>
          <w:szCs w:val="28"/>
        </w:rPr>
        <w:t>освоение  образовательных</w:t>
      </w:r>
      <w:proofErr w:type="gramEnd"/>
      <w:r w:rsidRPr="005D1E8F">
        <w:rPr>
          <w:color w:val="000000" w:themeColor="text1"/>
          <w:sz w:val="28"/>
          <w:szCs w:val="28"/>
        </w:rPr>
        <w:t xml:space="preserve"> программ, учебно-методического обеспечения их реализации в соответствии с ФГОС СПО;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lastRenderedPageBreak/>
        <w:t>- учебно-методическое обеспечение</w:t>
      </w:r>
      <w:r w:rsidR="008C3637" w:rsidRPr="005D1E8F">
        <w:rPr>
          <w:color w:val="000000" w:themeColor="text1"/>
          <w:sz w:val="28"/>
          <w:szCs w:val="28"/>
        </w:rPr>
        <w:t xml:space="preserve"> </w:t>
      </w:r>
      <w:proofErr w:type="gramStart"/>
      <w:r w:rsidR="008C3637" w:rsidRPr="005D1E8F">
        <w:rPr>
          <w:color w:val="000000" w:themeColor="text1"/>
          <w:sz w:val="28"/>
          <w:szCs w:val="28"/>
        </w:rPr>
        <w:t xml:space="preserve">текущей, </w:t>
      </w:r>
      <w:r w:rsidRPr="005D1E8F">
        <w:rPr>
          <w:color w:val="000000" w:themeColor="text1"/>
          <w:sz w:val="28"/>
          <w:szCs w:val="28"/>
        </w:rPr>
        <w:t xml:space="preserve"> промежуточной</w:t>
      </w:r>
      <w:proofErr w:type="gramEnd"/>
      <w:r w:rsidRPr="005D1E8F">
        <w:rPr>
          <w:color w:val="000000" w:themeColor="text1"/>
          <w:sz w:val="28"/>
          <w:szCs w:val="28"/>
        </w:rPr>
        <w:t xml:space="preserve"> и итоговой аттестации обучающихся;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изучение и применение в образовательном процессе современных образовательных технологий;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участие </w:t>
      </w:r>
      <w:r w:rsidR="008C3637" w:rsidRPr="005D1E8F">
        <w:rPr>
          <w:color w:val="000000" w:themeColor="text1"/>
          <w:sz w:val="28"/>
          <w:szCs w:val="28"/>
        </w:rPr>
        <w:t>и/</w:t>
      </w:r>
      <w:r w:rsidRPr="005D1E8F">
        <w:rPr>
          <w:color w:val="000000" w:themeColor="text1"/>
          <w:sz w:val="28"/>
          <w:szCs w:val="28"/>
        </w:rPr>
        <w:t xml:space="preserve">или оказание помощи педагогическим работникам, осуществляющим инновационную </w:t>
      </w:r>
      <w:proofErr w:type="gramStart"/>
      <w:r w:rsidRPr="005D1E8F">
        <w:rPr>
          <w:color w:val="000000" w:themeColor="text1"/>
          <w:sz w:val="28"/>
          <w:szCs w:val="28"/>
        </w:rPr>
        <w:t>( научно</w:t>
      </w:r>
      <w:proofErr w:type="gramEnd"/>
      <w:r w:rsidRPr="005D1E8F">
        <w:rPr>
          <w:color w:val="000000" w:themeColor="text1"/>
          <w:sz w:val="28"/>
          <w:szCs w:val="28"/>
        </w:rPr>
        <w:t xml:space="preserve"> - экспериментальную) деятельность;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подготовка, проведение и последующее обсуждение открытых учебных занятий;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рассмотрение вопросов повышения профессионального мастерства и квалификации педагогических работников;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организация педагогического наставничества;</w:t>
      </w:r>
    </w:p>
    <w:p w:rsidR="00D55B98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разработка рекомендаций по совершенствованию работы учебных кабинетов (лабораторий);</w:t>
      </w:r>
    </w:p>
    <w:p w:rsidR="008C3637" w:rsidRPr="005D1E8F" w:rsidRDefault="00D55B98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организация воспи</w:t>
      </w:r>
      <w:r w:rsidR="004C606E" w:rsidRPr="005D1E8F">
        <w:rPr>
          <w:color w:val="000000" w:themeColor="text1"/>
          <w:sz w:val="28"/>
          <w:szCs w:val="28"/>
        </w:rPr>
        <w:t xml:space="preserve">тательной работы с обучающимися, </w:t>
      </w:r>
      <w:r w:rsidR="005E7769" w:rsidRPr="005D1E8F">
        <w:rPr>
          <w:color w:val="000000" w:themeColor="text1"/>
          <w:sz w:val="28"/>
          <w:szCs w:val="28"/>
        </w:rPr>
        <w:t>руководство работой</w:t>
      </w:r>
      <w:r w:rsidR="004C606E" w:rsidRPr="005D1E8F">
        <w:rPr>
          <w:color w:val="000000" w:themeColor="text1"/>
          <w:sz w:val="28"/>
          <w:szCs w:val="28"/>
        </w:rPr>
        <w:t xml:space="preserve"> </w:t>
      </w:r>
      <w:r w:rsidR="005E7769" w:rsidRPr="005D1E8F">
        <w:rPr>
          <w:color w:val="000000" w:themeColor="text1"/>
          <w:sz w:val="28"/>
          <w:szCs w:val="28"/>
        </w:rPr>
        <w:t>творческих объединений,</w:t>
      </w:r>
      <w:r w:rsidR="004C606E" w:rsidRPr="005D1E8F">
        <w:rPr>
          <w:color w:val="000000" w:themeColor="text1"/>
          <w:sz w:val="28"/>
          <w:szCs w:val="28"/>
        </w:rPr>
        <w:t xml:space="preserve"> обучающихся;</w:t>
      </w:r>
    </w:p>
    <w:p w:rsidR="00D55B98" w:rsidRPr="005D1E8F" w:rsidRDefault="008C3637" w:rsidP="007B3DA9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</w:t>
      </w:r>
      <w:r w:rsidR="004C606E" w:rsidRPr="005D1E8F">
        <w:rPr>
          <w:color w:val="000000" w:themeColor="text1"/>
          <w:sz w:val="28"/>
          <w:szCs w:val="28"/>
        </w:rPr>
        <w:t xml:space="preserve"> подготовка обучающихся к участию в олимпиадах, конкурсах, </w:t>
      </w:r>
      <w:r w:rsidRPr="005D1E8F">
        <w:rPr>
          <w:color w:val="000000" w:themeColor="text1"/>
          <w:sz w:val="28"/>
          <w:szCs w:val="28"/>
        </w:rPr>
        <w:t>чемпионатах профессионального мастерства, в мероприятиях методических недель цикловых комиссий.</w:t>
      </w:r>
      <w:r w:rsidR="004C606E" w:rsidRPr="005D1E8F">
        <w:rPr>
          <w:color w:val="000000" w:themeColor="text1"/>
          <w:sz w:val="28"/>
          <w:szCs w:val="28"/>
        </w:rPr>
        <w:t xml:space="preserve"> </w:t>
      </w:r>
    </w:p>
    <w:p w:rsidR="00D55B98" w:rsidRPr="005D1E8F" w:rsidRDefault="00D55B98" w:rsidP="004C606E">
      <w:pPr>
        <w:pStyle w:val="Style8"/>
        <w:widowControl/>
        <w:spacing w:before="29" w:line="276" w:lineRule="auto"/>
        <w:ind w:left="86" w:right="20"/>
        <w:jc w:val="both"/>
        <w:rPr>
          <w:color w:val="000000" w:themeColor="text1"/>
          <w:sz w:val="28"/>
          <w:szCs w:val="28"/>
        </w:rPr>
      </w:pPr>
    </w:p>
    <w:p w:rsidR="000D2626" w:rsidRPr="005D1E8F" w:rsidRDefault="004C606E" w:rsidP="009E00BB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color w:val="000000" w:themeColor="text1"/>
          <w:sz w:val="28"/>
          <w:szCs w:val="28"/>
        </w:rPr>
      </w:pPr>
      <w:r w:rsidRPr="005D1E8F">
        <w:rPr>
          <w:b/>
          <w:color w:val="000000" w:themeColor="text1"/>
          <w:sz w:val="28"/>
          <w:szCs w:val="28"/>
        </w:rPr>
        <w:t>Организация работы цикловой комиссии</w:t>
      </w:r>
    </w:p>
    <w:p w:rsidR="0025612C" w:rsidRPr="005D1E8F" w:rsidRDefault="007B3DA9" w:rsidP="009E00BB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Работа цикловой комиссии </w:t>
      </w:r>
      <w:r w:rsidR="004C606E" w:rsidRPr="005D1E8F">
        <w:rPr>
          <w:color w:val="000000" w:themeColor="text1"/>
          <w:sz w:val="28"/>
          <w:szCs w:val="28"/>
        </w:rPr>
        <w:t>проводится по плану, который составляется на учебный год, рассматривается на методическом совете и утверждается заместителем директора по учебной работе.</w:t>
      </w:r>
    </w:p>
    <w:p w:rsidR="0025612C" w:rsidRPr="005D1E8F" w:rsidRDefault="007B3DA9" w:rsidP="009E00BB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Заседания цикловой комиссии</w:t>
      </w:r>
      <w:r w:rsidR="004C606E" w:rsidRPr="005D1E8F">
        <w:rPr>
          <w:color w:val="000000" w:themeColor="text1"/>
          <w:sz w:val="28"/>
          <w:szCs w:val="28"/>
        </w:rPr>
        <w:t xml:space="preserve"> проводятся не реже одного раза в месяц с обязательным участием всех членов комиссии и оформляются протоколом в установленном порядке.</w:t>
      </w:r>
    </w:p>
    <w:p w:rsidR="004C606E" w:rsidRPr="005D1E8F" w:rsidRDefault="007B3DA9" w:rsidP="009E00BB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В каждой цикловой комиссии </w:t>
      </w:r>
      <w:r w:rsidR="004C606E" w:rsidRPr="005D1E8F">
        <w:rPr>
          <w:color w:val="000000" w:themeColor="text1"/>
          <w:sz w:val="28"/>
          <w:szCs w:val="28"/>
        </w:rPr>
        <w:t>ведется и сохраняется комплект документации содержащий:</w:t>
      </w:r>
    </w:p>
    <w:p w:rsidR="0025612C" w:rsidRPr="005D1E8F" w:rsidRDefault="007B3DA9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Регламент о цикловой комиссии</w:t>
      </w:r>
      <w:r w:rsidR="004C606E" w:rsidRPr="005D1E8F">
        <w:rPr>
          <w:color w:val="000000" w:themeColor="text1"/>
          <w:sz w:val="28"/>
          <w:szCs w:val="28"/>
        </w:rPr>
        <w:t xml:space="preserve">; </w:t>
      </w:r>
    </w:p>
    <w:p w:rsidR="004C606E" w:rsidRPr="005D1E8F" w:rsidRDefault="007B3DA9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 приказ о составе цикловой комиссии</w:t>
      </w:r>
      <w:r w:rsidR="004C606E" w:rsidRPr="005D1E8F">
        <w:rPr>
          <w:color w:val="000000" w:themeColor="text1"/>
          <w:sz w:val="28"/>
          <w:szCs w:val="28"/>
        </w:rPr>
        <w:t>;</w:t>
      </w:r>
    </w:p>
    <w:p w:rsidR="004C606E" w:rsidRPr="005D1E8F" w:rsidRDefault="004C606E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индивидуальные планы членов цикловой комиссии;</w:t>
      </w:r>
    </w:p>
    <w:p w:rsidR="004C606E" w:rsidRPr="005D1E8F" w:rsidRDefault="007B3DA9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план работы цикловой комиссии</w:t>
      </w:r>
      <w:r w:rsidR="004C606E" w:rsidRPr="005D1E8F">
        <w:rPr>
          <w:color w:val="000000" w:themeColor="text1"/>
          <w:sz w:val="28"/>
          <w:szCs w:val="28"/>
        </w:rPr>
        <w:t xml:space="preserve"> на текущий</w:t>
      </w:r>
      <w:r w:rsidR="009E00BB" w:rsidRPr="005D1E8F">
        <w:rPr>
          <w:color w:val="000000" w:themeColor="text1"/>
          <w:sz w:val="28"/>
          <w:szCs w:val="28"/>
        </w:rPr>
        <w:t xml:space="preserve"> учебный</w:t>
      </w:r>
      <w:r w:rsidR="004C606E" w:rsidRPr="005D1E8F">
        <w:rPr>
          <w:color w:val="000000" w:themeColor="text1"/>
          <w:sz w:val="28"/>
          <w:szCs w:val="28"/>
        </w:rPr>
        <w:t xml:space="preserve"> год;</w:t>
      </w:r>
    </w:p>
    <w:p w:rsidR="004C606E" w:rsidRPr="005D1E8F" w:rsidRDefault="004C606E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свед</w:t>
      </w:r>
      <w:r w:rsidR="009E00BB" w:rsidRPr="005D1E8F">
        <w:rPr>
          <w:color w:val="000000" w:themeColor="text1"/>
          <w:sz w:val="28"/>
          <w:szCs w:val="28"/>
        </w:rPr>
        <w:t>ения о самообразовании членов цикловой комиссии</w:t>
      </w:r>
      <w:r w:rsidRPr="005D1E8F">
        <w:rPr>
          <w:color w:val="000000" w:themeColor="text1"/>
          <w:sz w:val="28"/>
          <w:szCs w:val="28"/>
        </w:rPr>
        <w:t xml:space="preserve"> (курсы повышения квалиф</w:t>
      </w:r>
      <w:r w:rsidR="009E00BB" w:rsidRPr="005D1E8F">
        <w:rPr>
          <w:color w:val="000000" w:themeColor="text1"/>
          <w:sz w:val="28"/>
          <w:szCs w:val="28"/>
        </w:rPr>
        <w:t>икации, научные статьи членов цикловой комиссии</w:t>
      </w:r>
      <w:r w:rsidRPr="005D1E8F">
        <w:rPr>
          <w:color w:val="000000" w:themeColor="text1"/>
          <w:sz w:val="28"/>
          <w:szCs w:val="28"/>
        </w:rPr>
        <w:t>);</w:t>
      </w:r>
    </w:p>
    <w:p w:rsidR="004C606E" w:rsidRPr="005D1E8F" w:rsidRDefault="004C606E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график </w:t>
      </w:r>
      <w:proofErr w:type="spellStart"/>
      <w:r w:rsidRPr="005D1E8F">
        <w:rPr>
          <w:color w:val="000000" w:themeColor="text1"/>
          <w:sz w:val="28"/>
          <w:szCs w:val="28"/>
        </w:rPr>
        <w:t>взаимопосещений</w:t>
      </w:r>
      <w:proofErr w:type="spellEnd"/>
      <w:r w:rsidRPr="005D1E8F">
        <w:rPr>
          <w:color w:val="000000" w:themeColor="text1"/>
          <w:sz w:val="28"/>
          <w:szCs w:val="28"/>
        </w:rPr>
        <w:t xml:space="preserve"> и оценочные листы по </w:t>
      </w:r>
      <w:proofErr w:type="spellStart"/>
      <w:r w:rsidRPr="005D1E8F">
        <w:rPr>
          <w:color w:val="000000" w:themeColor="text1"/>
          <w:sz w:val="28"/>
          <w:szCs w:val="28"/>
        </w:rPr>
        <w:t>взаимопосе</w:t>
      </w:r>
      <w:r w:rsidR="009E00BB" w:rsidRPr="005D1E8F">
        <w:rPr>
          <w:color w:val="000000" w:themeColor="text1"/>
          <w:sz w:val="28"/>
          <w:szCs w:val="28"/>
        </w:rPr>
        <w:t>щению</w:t>
      </w:r>
      <w:proofErr w:type="spellEnd"/>
      <w:r w:rsidR="009E00BB" w:rsidRPr="005D1E8F">
        <w:rPr>
          <w:color w:val="000000" w:themeColor="text1"/>
          <w:sz w:val="28"/>
          <w:szCs w:val="28"/>
        </w:rPr>
        <w:t xml:space="preserve"> учебных </w:t>
      </w:r>
      <w:proofErr w:type="gramStart"/>
      <w:r w:rsidR="009E00BB" w:rsidRPr="005D1E8F">
        <w:rPr>
          <w:color w:val="000000" w:themeColor="text1"/>
          <w:sz w:val="28"/>
          <w:szCs w:val="28"/>
        </w:rPr>
        <w:t>занятий  членов</w:t>
      </w:r>
      <w:proofErr w:type="gramEnd"/>
      <w:r w:rsidR="009E00BB" w:rsidRPr="005D1E8F">
        <w:rPr>
          <w:color w:val="000000" w:themeColor="text1"/>
          <w:sz w:val="28"/>
          <w:szCs w:val="28"/>
        </w:rPr>
        <w:t xml:space="preserve"> цикловой комиссии</w:t>
      </w:r>
      <w:r w:rsidRPr="005D1E8F">
        <w:rPr>
          <w:color w:val="000000" w:themeColor="text1"/>
          <w:sz w:val="28"/>
          <w:szCs w:val="28"/>
        </w:rPr>
        <w:t>;</w:t>
      </w:r>
    </w:p>
    <w:p w:rsidR="004C606E" w:rsidRPr="005D1E8F" w:rsidRDefault="009E00BB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lastRenderedPageBreak/>
        <w:t>- протоколы заседаний цикловой комиссии</w:t>
      </w:r>
      <w:r w:rsidR="004C606E" w:rsidRPr="005D1E8F">
        <w:rPr>
          <w:color w:val="000000" w:themeColor="text1"/>
          <w:sz w:val="28"/>
          <w:szCs w:val="28"/>
        </w:rPr>
        <w:t>;</w:t>
      </w:r>
    </w:p>
    <w:p w:rsidR="004C606E" w:rsidRPr="005D1E8F" w:rsidRDefault="004C606E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рабочие программы предметов, дисциплин, профессиональных модулей, практик;</w:t>
      </w:r>
    </w:p>
    <w:p w:rsidR="004C606E" w:rsidRPr="005D1E8F" w:rsidRDefault="004C606E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учебно-методические комплексы предметов, дисциплин, профессиональных модулей, практик;</w:t>
      </w:r>
    </w:p>
    <w:p w:rsidR="004C606E" w:rsidRPr="005D1E8F" w:rsidRDefault="004C606E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-отчеты о работе и анализ</w:t>
      </w:r>
      <w:r w:rsidR="009E00BB" w:rsidRPr="005D1E8F">
        <w:rPr>
          <w:color w:val="000000" w:themeColor="text1"/>
          <w:sz w:val="28"/>
          <w:szCs w:val="28"/>
        </w:rPr>
        <w:t xml:space="preserve"> деятельности цикловой комиссии</w:t>
      </w:r>
      <w:r w:rsidR="008A74DA" w:rsidRPr="005D1E8F">
        <w:rPr>
          <w:color w:val="000000" w:themeColor="text1"/>
          <w:sz w:val="28"/>
          <w:szCs w:val="28"/>
        </w:rPr>
        <w:t xml:space="preserve"> за учебный год;</w:t>
      </w:r>
    </w:p>
    <w:p w:rsidR="008A74DA" w:rsidRPr="005D1E8F" w:rsidRDefault="008A74DA" w:rsidP="009E00BB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отчет о работе членов цикловой комиссии.</w:t>
      </w:r>
    </w:p>
    <w:p w:rsidR="004C606E" w:rsidRPr="005D1E8F" w:rsidRDefault="004C606E" w:rsidP="004C606E">
      <w:pPr>
        <w:pStyle w:val="Style8"/>
        <w:widowControl/>
        <w:spacing w:before="29" w:line="276" w:lineRule="auto"/>
        <w:ind w:left="86" w:right="20"/>
        <w:jc w:val="both"/>
        <w:rPr>
          <w:color w:val="FF0000"/>
          <w:sz w:val="28"/>
          <w:szCs w:val="28"/>
        </w:rPr>
      </w:pPr>
    </w:p>
    <w:p w:rsidR="0025612C" w:rsidRPr="005D1E8F" w:rsidRDefault="00AE2142" w:rsidP="00FF0064">
      <w:pPr>
        <w:pStyle w:val="Style8"/>
        <w:widowControl/>
        <w:numPr>
          <w:ilvl w:val="0"/>
          <w:numId w:val="1"/>
        </w:numPr>
        <w:spacing w:before="29" w:line="276" w:lineRule="auto"/>
        <w:ind w:left="0" w:right="20" w:firstLine="567"/>
        <w:jc w:val="both"/>
        <w:rPr>
          <w:b/>
          <w:color w:val="000000" w:themeColor="text1"/>
          <w:sz w:val="28"/>
          <w:szCs w:val="28"/>
        </w:rPr>
      </w:pPr>
      <w:r w:rsidRPr="005D1E8F">
        <w:rPr>
          <w:b/>
          <w:color w:val="000000" w:themeColor="text1"/>
          <w:sz w:val="28"/>
          <w:szCs w:val="28"/>
        </w:rPr>
        <w:t>Обязанности председателя и членов цикловой комиссии</w:t>
      </w:r>
    </w:p>
    <w:p w:rsidR="006B51DE" w:rsidRPr="005D1E8F" w:rsidRDefault="00AE2142" w:rsidP="00FF0064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Члены цикловой комиссии обязаны: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посещать заседания комиссии;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принимать активное участие в ее работе;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выступать с педагогической инициативой;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вносить предложения по совершенствованию организации образовательного и воспитательного процессов в колледже;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выполнять принятые комиссией решения </w:t>
      </w:r>
      <w:proofErr w:type="gramStart"/>
      <w:r w:rsidRPr="005D1E8F">
        <w:rPr>
          <w:color w:val="000000" w:themeColor="text1"/>
          <w:sz w:val="28"/>
          <w:szCs w:val="28"/>
        </w:rPr>
        <w:t>и  поручения</w:t>
      </w:r>
      <w:proofErr w:type="gramEnd"/>
      <w:r w:rsidRPr="005D1E8F">
        <w:rPr>
          <w:color w:val="000000" w:themeColor="text1"/>
          <w:sz w:val="28"/>
          <w:szCs w:val="28"/>
        </w:rPr>
        <w:t xml:space="preserve"> председателя.</w:t>
      </w:r>
    </w:p>
    <w:p w:rsidR="00AE2142" w:rsidRPr="005D1E8F" w:rsidRDefault="00AE2142" w:rsidP="00FF0064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Непосредственное руководство работой цикловой </w:t>
      </w:r>
      <w:proofErr w:type="gramStart"/>
      <w:r w:rsidRPr="005D1E8F">
        <w:rPr>
          <w:color w:val="000000" w:themeColor="text1"/>
          <w:sz w:val="28"/>
          <w:szCs w:val="28"/>
        </w:rPr>
        <w:t>комиссии  осуществляет</w:t>
      </w:r>
      <w:proofErr w:type="gramEnd"/>
      <w:r w:rsidRPr="005D1E8F">
        <w:rPr>
          <w:color w:val="000000" w:themeColor="text1"/>
          <w:sz w:val="28"/>
          <w:szCs w:val="28"/>
        </w:rPr>
        <w:t xml:space="preserve"> председатель.</w:t>
      </w:r>
    </w:p>
    <w:p w:rsidR="00AE2142" w:rsidRPr="005D1E8F" w:rsidRDefault="00AE2142" w:rsidP="00FF0064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Основными функциями председателя цикловой комиссии являются: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планирование и организация работы комиссии, подготовка и проведение заседаний, ведение необходимой доку</w:t>
      </w:r>
      <w:r w:rsidR="00FF0064" w:rsidRPr="005D1E8F">
        <w:rPr>
          <w:color w:val="000000" w:themeColor="text1"/>
          <w:sz w:val="28"/>
          <w:szCs w:val="28"/>
        </w:rPr>
        <w:t>ментации, входящей в комплект цикловой комиссии</w:t>
      </w:r>
      <w:r w:rsidRPr="005D1E8F">
        <w:rPr>
          <w:color w:val="000000" w:themeColor="text1"/>
          <w:sz w:val="28"/>
          <w:szCs w:val="28"/>
        </w:rPr>
        <w:t>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изучение опыта педагогической работы членов комиссии, руководство </w:t>
      </w:r>
      <w:proofErr w:type="gramStart"/>
      <w:r w:rsidRPr="005D1E8F">
        <w:rPr>
          <w:color w:val="000000" w:themeColor="text1"/>
          <w:sz w:val="28"/>
          <w:szCs w:val="28"/>
        </w:rPr>
        <w:t>подготовкой  и</w:t>
      </w:r>
      <w:proofErr w:type="gramEnd"/>
      <w:r w:rsidRPr="005D1E8F">
        <w:rPr>
          <w:color w:val="000000" w:themeColor="text1"/>
          <w:sz w:val="28"/>
          <w:szCs w:val="28"/>
        </w:rPr>
        <w:t xml:space="preserve"> проведением открытых учебных занятий, методических недель, других мероприятий;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представление на утверждение директору, заместителю директора следующих </w:t>
      </w:r>
      <w:proofErr w:type="gramStart"/>
      <w:r w:rsidRPr="005D1E8F">
        <w:rPr>
          <w:color w:val="000000" w:themeColor="text1"/>
          <w:sz w:val="28"/>
          <w:szCs w:val="28"/>
        </w:rPr>
        <w:t>документов  и</w:t>
      </w:r>
      <w:proofErr w:type="gramEnd"/>
      <w:r w:rsidRPr="005D1E8F">
        <w:rPr>
          <w:color w:val="000000" w:themeColor="text1"/>
          <w:sz w:val="28"/>
          <w:szCs w:val="28"/>
        </w:rPr>
        <w:t xml:space="preserve"> учебно-методических материалов: 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ab/>
        <w:t>а) планы работы комиссии на учебный год;</w:t>
      </w:r>
    </w:p>
    <w:p w:rsidR="00AE2142" w:rsidRPr="005D1E8F" w:rsidRDefault="00AE2142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ab/>
        <w:t>б) программы предметов, дисциплин, профессиональных модулей, практик</w:t>
      </w:r>
      <w:r w:rsidR="00413830" w:rsidRPr="005D1E8F">
        <w:rPr>
          <w:color w:val="000000" w:themeColor="text1"/>
          <w:sz w:val="28"/>
          <w:szCs w:val="28"/>
        </w:rPr>
        <w:t xml:space="preserve"> </w:t>
      </w:r>
      <w:r w:rsidR="00A06C2A" w:rsidRPr="005D1E8F">
        <w:rPr>
          <w:color w:val="000000" w:themeColor="text1"/>
          <w:sz w:val="28"/>
          <w:szCs w:val="28"/>
        </w:rPr>
        <w:t xml:space="preserve">и оценочных материалов </w:t>
      </w:r>
      <w:r w:rsidRPr="005D1E8F">
        <w:rPr>
          <w:color w:val="000000" w:themeColor="text1"/>
          <w:sz w:val="28"/>
          <w:szCs w:val="28"/>
        </w:rPr>
        <w:t>- в соответствии</w:t>
      </w:r>
      <w:r w:rsidR="00FF0064" w:rsidRPr="005D1E8F">
        <w:rPr>
          <w:color w:val="000000" w:themeColor="text1"/>
          <w:sz w:val="28"/>
          <w:szCs w:val="28"/>
        </w:rPr>
        <w:t xml:space="preserve"> с действующим учебным</w:t>
      </w:r>
      <w:r w:rsidR="00413830" w:rsidRPr="005D1E8F">
        <w:rPr>
          <w:color w:val="000000" w:themeColor="text1"/>
          <w:sz w:val="28"/>
          <w:szCs w:val="28"/>
        </w:rPr>
        <w:t xml:space="preserve"> планом</w:t>
      </w:r>
      <w:r w:rsidRPr="005D1E8F">
        <w:rPr>
          <w:color w:val="000000" w:themeColor="text1"/>
          <w:sz w:val="28"/>
          <w:szCs w:val="28"/>
        </w:rPr>
        <w:t>;</w:t>
      </w:r>
    </w:p>
    <w:p w:rsidR="00AE2142" w:rsidRPr="005D1E8F" w:rsidRDefault="008A74DA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ab/>
        <w:t>в) темы дипломных проектов</w:t>
      </w:r>
      <w:r w:rsidR="00413830" w:rsidRPr="005D1E8F">
        <w:rPr>
          <w:color w:val="000000" w:themeColor="text1"/>
          <w:sz w:val="28"/>
          <w:szCs w:val="28"/>
        </w:rPr>
        <w:t xml:space="preserve"> по </w:t>
      </w:r>
      <w:proofErr w:type="gramStart"/>
      <w:r w:rsidR="00413830" w:rsidRPr="005D1E8F">
        <w:rPr>
          <w:color w:val="000000" w:themeColor="text1"/>
          <w:sz w:val="28"/>
          <w:szCs w:val="28"/>
        </w:rPr>
        <w:t>специальностям  с</w:t>
      </w:r>
      <w:proofErr w:type="gramEnd"/>
      <w:r w:rsidR="00413830" w:rsidRPr="005D1E8F">
        <w:rPr>
          <w:color w:val="000000" w:themeColor="text1"/>
          <w:sz w:val="28"/>
          <w:szCs w:val="28"/>
        </w:rPr>
        <w:t xml:space="preserve"> указанием руководителей;</w:t>
      </w:r>
    </w:p>
    <w:p w:rsidR="00413830" w:rsidRPr="005D1E8F" w:rsidRDefault="008A74DA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ab/>
        <w:t>г) темы</w:t>
      </w:r>
      <w:r w:rsidR="00413830" w:rsidRPr="005D1E8F">
        <w:rPr>
          <w:color w:val="000000" w:themeColor="text1"/>
          <w:sz w:val="28"/>
          <w:szCs w:val="28"/>
        </w:rPr>
        <w:t xml:space="preserve"> </w:t>
      </w:r>
      <w:proofErr w:type="gramStart"/>
      <w:r w:rsidR="00413830" w:rsidRPr="005D1E8F">
        <w:rPr>
          <w:color w:val="000000" w:themeColor="text1"/>
          <w:sz w:val="28"/>
          <w:szCs w:val="28"/>
        </w:rPr>
        <w:t>курсовых  проектов</w:t>
      </w:r>
      <w:proofErr w:type="gramEnd"/>
      <w:r w:rsidRPr="005D1E8F">
        <w:rPr>
          <w:color w:val="000000" w:themeColor="text1"/>
          <w:sz w:val="28"/>
          <w:szCs w:val="28"/>
        </w:rPr>
        <w:t xml:space="preserve"> и курсовых </w:t>
      </w:r>
      <w:r w:rsidR="00413830" w:rsidRPr="005D1E8F">
        <w:rPr>
          <w:color w:val="000000" w:themeColor="text1"/>
          <w:sz w:val="28"/>
          <w:szCs w:val="28"/>
        </w:rPr>
        <w:t>работ;</w:t>
      </w:r>
    </w:p>
    <w:p w:rsidR="00413830" w:rsidRPr="005D1E8F" w:rsidRDefault="00A06C2A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д</w:t>
      </w:r>
      <w:r w:rsidR="00FF0064" w:rsidRPr="005D1E8F">
        <w:rPr>
          <w:color w:val="000000" w:themeColor="text1"/>
          <w:sz w:val="28"/>
          <w:szCs w:val="28"/>
        </w:rPr>
        <w:t>) отчет о работе цикловой комиссии</w:t>
      </w:r>
      <w:r w:rsidR="00413830" w:rsidRPr="005D1E8F">
        <w:rPr>
          <w:color w:val="000000" w:themeColor="text1"/>
          <w:sz w:val="28"/>
          <w:szCs w:val="28"/>
        </w:rPr>
        <w:t xml:space="preserve"> </w:t>
      </w:r>
      <w:r w:rsidR="007F7EB9" w:rsidRPr="005D1E8F">
        <w:rPr>
          <w:color w:val="000000" w:themeColor="text1"/>
          <w:sz w:val="28"/>
          <w:szCs w:val="28"/>
        </w:rPr>
        <w:t>по итогам учебного года.</w:t>
      </w:r>
    </w:p>
    <w:p w:rsidR="007F7EB9" w:rsidRPr="005D1E8F" w:rsidRDefault="007F7EB9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lastRenderedPageBreak/>
        <w:t>- составление отчетов, отражающих содержание и результаты работы ЦК по итогам учебного года;</w:t>
      </w:r>
    </w:p>
    <w:p w:rsidR="007F7EB9" w:rsidRPr="005D1E8F" w:rsidRDefault="007F7EB9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- организация </w:t>
      </w:r>
      <w:proofErr w:type="spellStart"/>
      <w:r w:rsidRPr="005D1E8F">
        <w:rPr>
          <w:color w:val="000000" w:themeColor="text1"/>
          <w:sz w:val="28"/>
          <w:szCs w:val="28"/>
        </w:rPr>
        <w:t>взаимопосещения</w:t>
      </w:r>
      <w:proofErr w:type="spellEnd"/>
      <w:r w:rsidRPr="005D1E8F">
        <w:rPr>
          <w:color w:val="000000" w:themeColor="text1"/>
          <w:sz w:val="28"/>
          <w:szCs w:val="28"/>
        </w:rPr>
        <w:t xml:space="preserve"> и анализа учебных занятий;</w:t>
      </w:r>
    </w:p>
    <w:p w:rsidR="007F7EB9" w:rsidRPr="005D1E8F" w:rsidRDefault="007F7EB9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рассмотрение</w:t>
      </w:r>
      <w:r w:rsidR="00FF0064" w:rsidRPr="005D1E8F">
        <w:rPr>
          <w:color w:val="000000" w:themeColor="text1"/>
          <w:sz w:val="28"/>
          <w:szCs w:val="28"/>
        </w:rPr>
        <w:t xml:space="preserve"> и согласование на заседаниях цикловой комиссии</w:t>
      </w:r>
      <w:r w:rsidRPr="005D1E8F">
        <w:rPr>
          <w:color w:val="000000" w:themeColor="text1"/>
          <w:sz w:val="28"/>
          <w:szCs w:val="28"/>
        </w:rPr>
        <w:t xml:space="preserve"> учебно-методической документации;</w:t>
      </w:r>
    </w:p>
    <w:p w:rsidR="007F7EB9" w:rsidRPr="005D1E8F" w:rsidRDefault="007F7EB9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- подготовка необходимых документов д</w:t>
      </w:r>
      <w:r w:rsidR="00FF0064" w:rsidRPr="005D1E8F">
        <w:rPr>
          <w:color w:val="000000" w:themeColor="text1"/>
          <w:sz w:val="28"/>
          <w:szCs w:val="28"/>
        </w:rPr>
        <w:t>ля очередной</w:t>
      </w:r>
      <w:r w:rsidRPr="005D1E8F">
        <w:rPr>
          <w:color w:val="000000" w:themeColor="text1"/>
          <w:sz w:val="28"/>
          <w:szCs w:val="28"/>
        </w:rPr>
        <w:t xml:space="preserve"> аттестации педагогических р</w:t>
      </w:r>
      <w:r w:rsidR="00FF0064" w:rsidRPr="005D1E8F">
        <w:rPr>
          <w:color w:val="000000" w:themeColor="text1"/>
          <w:sz w:val="28"/>
          <w:szCs w:val="28"/>
        </w:rPr>
        <w:t>аботников, являющихся членами цикловой комиссии</w:t>
      </w:r>
      <w:r w:rsidRPr="005D1E8F">
        <w:rPr>
          <w:color w:val="000000" w:themeColor="text1"/>
          <w:sz w:val="28"/>
          <w:szCs w:val="28"/>
        </w:rPr>
        <w:t xml:space="preserve">. </w:t>
      </w:r>
    </w:p>
    <w:p w:rsidR="00AE2142" w:rsidRPr="005D1E8F" w:rsidRDefault="000E20D2" w:rsidP="00FF0064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Председатель цикловой комиссии</w:t>
      </w:r>
      <w:r w:rsidR="0011471A" w:rsidRPr="005D1E8F">
        <w:rPr>
          <w:color w:val="000000" w:themeColor="text1"/>
          <w:sz w:val="28"/>
          <w:szCs w:val="28"/>
        </w:rPr>
        <w:t xml:space="preserve"> несет ответственность за:</w:t>
      </w:r>
    </w:p>
    <w:p w:rsidR="0011471A" w:rsidRPr="005D1E8F" w:rsidRDefault="0011471A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     - надлежащее исполнение своих обязанностей;</w:t>
      </w:r>
    </w:p>
    <w:p w:rsidR="0011471A" w:rsidRPr="005D1E8F" w:rsidRDefault="0011471A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    - сохранность документации,</w:t>
      </w:r>
      <w:r w:rsidR="000E20D2" w:rsidRPr="005D1E8F">
        <w:rPr>
          <w:color w:val="000000" w:themeColor="text1"/>
          <w:sz w:val="28"/>
          <w:szCs w:val="28"/>
        </w:rPr>
        <w:t xml:space="preserve"> входящей в круг деятельности цикловой комиссии, ее качественное ведение и </w:t>
      </w:r>
      <w:r w:rsidRPr="005D1E8F">
        <w:rPr>
          <w:color w:val="000000" w:themeColor="text1"/>
          <w:sz w:val="28"/>
          <w:szCs w:val="28"/>
        </w:rPr>
        <w:t>своевременное представление на рассмотрение и утверждение;</w:t>
      </w:r>
    </w:p>
    <w:p w:rsidR="0011471A" w:rsidRPr="005D1E8F" w:rsidRDefault="0011471A" w:rsidP="00FF0064">
      <w:pPr>
        <w:pStyle w:val="Style8"/>
        <w:widowControl/>
        <w:spacing w:before="29" w:line="276" w:lineRule="auto"/>
        <w:ind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 xml:space="preserve">   - достоверность представляемых отчетных данных.</w:t>
      </w:r>
    </w:p>
    <w:p w:rsidR="0011471A" w:rsidRPr="005D1E8F" w:rsidRDefault="000E20D2" w:rsidP="00FF0064">
      <w:pPr>
        <w:pStyle w:val="Style8"/>
        <w:widowControl/>
        <w:numPr>
          <w:ilvl w:val="1"/>
          <w:numId w:val="1"/>
        </w:numPr>
        <w:spacing w:before="29" w:line="276" w:lineRule="auto"/>
        <w:ind w:left="0" w:right="20" w:firstLine="567"/>
        <w:jc w:val="both"/>
        <w:rPr>
          <w:color w:val="000000" w:themeColor="text1"/>
          <w:sz w:val="28"/>
          <w:szCs w:val="28"/>
        </w:rPr>
      </w:pPr>
      <w:r w:rsidRPr="005D1E8F">
        <w:rPr>
          <w:color w:val="000000" w:themeColor="text1"/>
          <w:sz w:val="28"/>
          <w:szCs w:val="28"/>
        </w:rPr>
        <w:t>За руководство работой цикловой комиссии</w:t>
      </w:r>
      <w:r w:rsidR="0011471A" w:rsidRPr="005D1E8F">
        <w:rPr>
          <w:color w:val="000000" w:themeColor="text1"/>
          <w:sz w:val="28"/>
          <w:szCs w:val="28"/>
        </w:rPr>
        <w:t xml:space="preserve"> </w:t>
      </w:r>
      <w:r w:rsidR="005E7769" w:rsidRPr="005D1E8F">
        <w:rPr>
          <w:color w:val="000000" w:themeColor="text1"/>
          <w:sz w:val="28"/>
          <w:szCs w:val="28"/>
        </w:rPr>
        <w:t>председателю производится</w:t>
      </w:r>
      <w:r w:rsidR="0011471A" w:rsidRPr="005D1E8F">
        <w:rPr>
          <w:color w:val="000000" w:themeColor="text1"/>
          <w:sz w:val="28"/>
          <w:szCs w:val="28"/>
        </w:rPr>
        <w:t xml:space="preserve"> доплата в установленном порядке.</w:t>
      </w:r>
    </w:p>
    <w:p w:rsidR="0011471A" w:rsidRPr="005D1E8F" w:rsidRDefault="0011471A" w:rsidP="0011471A">
      <w:pPr>
        <w:pStyle w:val="Style8"/>
        <w:widowControl/>
        <w:spacing w:before="29" w:line="276" w:lineRule="auto"/>
        <w:ind w:left="86" w:right="20"/>
        <w:jc w:val="both"/>
        <w:rPr>
          <w:color w:val="000000" w:themeColor="text1"/>
          <w:sz w:val="28"/>
          <w:szCs w:val="28"/>
        </w:rPr>
      </w:pPr>
    </w:p>
    <w:p w:rsidR="0011471A" w:rsidRPr="005D1E8F" w:rsidRDefault="0011471A" w:rsidP="0011471A">
      <w:pPr>
        <w:pStyle w:val="Style8"/>
        <w:widowControl/>
        <w:spacing w:before="29" w:line="276" w:lineRule="auto"/>
        <w:ind w:left="86" w:right="20"/>
        <w:jc w:val="both"/>
        <w:rPr>
          <w:color w:val="000000" w:themeColor="text1"/>
          <w:sz w:val="28"/>
          <w:szCs w:val="28"/>
        </w:rPr>
      </w:pPr>
    </w:p>
    <w:p w:rsidR="0011471A" w:rsidRPr="005D1E8F" w:rsidRDefault="0011471A">
      <w:pPr>
        <w:pStyle w:val="Style8"/>
        <w:widowControl/>
        <w:spacing w:before="29" w:line="276" w:lineRule="auto"/>
        <w:ind w:left="86" w:right="20"/>
        <w:jc w:val="both"/>
        <w:rPr>
          <w:color w:val="000000" w:themeColor="text1"/>
          <w:sz w:val="28"/>
          <w:szCs w:val="28"/>
        </w:rPr>
      </w:pPr>
    </w:p>
    <w:sectPr w:rsidR="0011471A" w:rsidRPr="005D1E8F" w:rsidSect="00E4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1D4"/>
    <w:multiLevelType w:val="multilevel"/>
    <w:tmpl w:val="04CAFC8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E"/>
    <w:rsid w:val="000D2626"/>
    <w:rsid w:val="000E20D2"/>
    <w:rsid w:val="0011471A"/>
    <w:rsid w:val="001B67BD"/>
    <w:rsid w:val="0025612C"/>
    <w:rsid w:val="003A4A3E"/>
    <w:rsid w:val="003C03C6"/>
    <w:rsid w:val="00413830"/>
    <w:rsid w:val="00483C37"/>
    <w:rsid w:val="004B04BD"/>
    <w:rsid w:val="004C606E"/>
    <w:rsid w:val="004C7D76"/>
    <w:rsid w:val="005D1E8F"/>
    <w:rsid w:val="005E7769"/>
    <w:rsid w:val="006B51DE"/>
    <w:rsid w:val="006C0CBC"/>
    <w:rsid w:val="006C57A5"/>
    <w:rsid w:val="00712D2D"/>
    <w:rsid w:val="007158F6"/>
    <w:rsid w:val="007B3DA9"/>
    <w:rsid w:val="007E61BA"/>
    <w:rsid w:val="007F7EB9"/>
    <w:rsid w:val="008607D0"/>
    <w:rsid w:val="008A74DA"/>
    <w:rsid w:val="008C3637"/>
    <w:rsid w:val="00973A49"/>
    <w:rsid w:val="009E00BB"/>
    <w:rsid w:val="00A06C2A"/>
    <w:rsid w:val="00A15C97"/>
    <w:rsid w:val="00AE2142"/>
    <w:rsid w:val="00B704AB"/>
    <w:rsid w:val="00B74007"/>
    <w:rsid w:val="00BC2E38"/>
    <w:rsid w:val="00C05C11"/>
    <w:rsid w:val="00CF6068"/>
    <w:rsid w:val="00D55B98"/>
    <w:rsid w:val="00DE5E55"/>
    <w:rsid w:val="00E44AF5"/>
    <w:rsid w:val="00E510D4"/>
    <w:rsid w:val="00E747E3"/>
    <w:rsid w:val="00E87B1E"/>
    <w:rsid w:val="00F00375"/>
    <w:rsid w:val="00FC5686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0BE5F-FE38-4AB2-99BB-57AA2090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4A3E"/>
  </w:style>
  <w:style w:type="paragraph" w:customStyle="1" w:styleId="Style6">
    <w:name w:val="Style6"/>
    <w:basedOn w:val="a"/>
    <w:uiPriority w:val="99"/>
    <w:rsid w:val="003A4A3E"/>
    <w:pPr>
      <w:spacing w:line="573" w:lineRule="exact"/>
      <w:jc w:val="both"/>
    </w:pPr>
  </w:style>
  <w:style w:type="paragraph" w:customStyle="1" w:styleId="Style8">
    <w:name w:val="Style8"/>
    <w:basedOn w:val="a"/>
    <w:uiPriority w:val="99"/>
    <w:rsid w:val="003A4A3E"/>
  </w:style>
  <w:style w:type="paragraph" w:customStyle="1" w:styleId="Style11">
    <w:name w:val="Style11"/>
    <w:basedOn w:val="a"/>
    <w:uiPriority w:val="99"/>
    <w:rsid w:val="003A4A3E"/>
    <w:pPr>
      <w:spacing w:line="319" w:lineRule="exact"/>
      <w:jc w:val="center"/>
    </w:pPr>
  </w:style>
  <w:style w:type="character" w:customStyle="1" w:styleId="FontStyle17">
    <w:name w:val="Font Style17"/>
    <w:basedOn w:val="a0"/>
    <w:uiPriority w:val="99"/>
    <w:rsid w:val="003A4A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3A4A3E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3A4A3E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20">
    <w:name w:val="Font Style20"/>
    <w:basedOn w:val="a0"/>
    <w:uiPriority w:val="99"/>
    <w:rsid w:val="003A4A3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Ольга</cp:lastModifiedBy>
  <cp:revision>10</cp:revision>
  <dcterms:created xsi:type="dcterms:W3CDTF">2025-08-04T07:22:00Z</dcterms:created>
  <dcterms:modified xsi:type="dcterms:W3CDTF">2025-09-08T18:32:00Z</dcterms:modified>
</cp:coreProperties>
</file>